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9F033D"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9F033D" w:rsidRDefault="005C388C">
            <w:pPr>
              <w:spacing w:after="0" w:line="240" w:lineRule="auto"/>
              <w:rPr>
                <w:rFonts w:ascii="Calibri Light" w:hAnsi="Calibri Light" w:cs="Calibri Light"/>
              </w:rPr>
            </w:pPr>
            <w:r w:rsidRPr="009F033D">
              <w:rPr>
                <w:rFonts w:ascii="Calibri Light" w:hAnsi="Calibri Light" w:cs="Calibri Light"/>
                <w:b/>
                <w:color w:val="FFFFFF"/>
              </w:rPr>
              <w:t xml:space="preserve">IŠTEKLIŲ AGENTŪRA </w:t>
            </w:r>
            <w:r w:rsidR="00AE2E14" w:rsidRPr="009F033D">
              <w:rPr>
                <w:rFonts w:ascii="Calibri Light" w:hAnsi="Calibri Light" w:cs="Calibri Light"/>
                <w:b/>
                <w:color w:val="FFFFFF"/>
              </w:rPr>
              <w:t>&gt; PIRKIMO DOKUMENTAI &gt; PASIŪLYMO FORMA</w:t>
            </w:r>
          </w:p>
        </w:tc>
      </w:tr>
    </w:tbl>
    <w:p w14:paraId="5F33F7BB" w14:textId="77777777" w:rsidR="0049243F" w:rsidRPr="009F033D" w:rsidRDefault="0049243F" w:rsidP="008B2E05">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9F033D" w14:paraId="7555D546" w14:textId="77777777" w:rsidTr="00F85C68">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67B3BC90" w14:textId="4E607936" w:rsidR="0049243F" w:rsidRPr="00F85C68" w:rsidRDefault="00F85C68" w:rsidP="00F85C68">
            <w:pPr>
              <w:spacing w:after="0" w:line="240" w:lineRule="auto"/>
              <w:jc w:val="center"/>
              <w:rPr>
                <w:rFonts w:ascii="Calibri Light" w:eastAsia="Times New Roman" w:hAnsi="Calibri Light" w:cs="Calibri Light"/>
                <w:b/>
                <w:bCs/>
                <w:szCs w:val="24"/>
              </w:rPr>
            </w:pPr>
            <w:r w:rsidRPr="00F85C68">
              <w:rPr>
                <w:rFonts w:ascii="Calibri Light" w:eastAsia="Times New Roman" w:hAnsi="Calibri Light" w:cs="Calibri Light"/>
                <w:b/>
                <w:bCs/>
                <w:szCs w:val="24"/>
              </w:rPr>
              <w:t>Netinkamo naudoti (nereikalingo) turto likvidavimo/utilizavimo (atliekų tvarkymo) paslaugos (PPR-825</w:t>
            </w:r>
            <w:r>
              <w:rPr>
                <w:rFonts w:ascii="Calibri Light" w:eastAsia="Times New Roman" w:hAnsi="Calibri Light" w:cs="Calibri Light"/>
                <w:b/>
                <w:bCs/>
                <w:szCs w:val="24"/>
              </w:rPr>
              <w:t>)</w:t>
            </w:r>
          </w:p>
        </w:tc>
      </w:tr>
    </w:tbl>
    <w:p w14:paraId="78E3CD05" w14:textId="77777777" w:rsidR="0049243F" w:rsidRPr="009F033D" w:rsidRDefault="0049243F">
      <w:pPr>
        <w:spacing w:after="0" w:line="12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9F033D" w14:paraId="2158EE2C" w14:textId="77777777" w:rsidTr="00884A11">
        <w:tc>
          <w:tcPr>
            <w:tcW w:w="2796" w:type="pct"/>
            <w:tcMar>
              <w:top w:w="0" w:type="dxa"/>
              <w:left w:w="108" w:type="dxa"/>
              <w:bottom w:w="0" w:type="dxa"/>
              <w:right w:w="108" w:type="dxa"/>
            </w:tcMar>
          </w:tcPr>
          <w:p w14:paraId="563D3CEA" w14:textId="68709C42" w:rsidR="0049243F" w:rsidRPr="009F033D" w:rsidRDefault="00A64AA8">
            <w:pPr>
              <w:spacing w:after="0" w:line="240" w:lineRule="auto"/>
              <w:rPr>
                <w:rFonts w:ascii="Calibri Light" w:hAnsi="Calibri Light" w:cs="Calibri Light"/>
                <w:bCs/>
              </w:rPr>
            </w:pPr>
            <w:r w:rsidRPr="009F033D">
              <w:rPr>
                <w:rFonts w:ascii="Calibri Light" w:hAnsi="Calibri Light" w:cs="Calibri Light"/>
                <w:bCs/>
                <w:sz w:val="22"/>
              </w:rPr>
              <w:t>Išteklių agentūra</w:t>
            </w:r>
          </w:p>
          <w:p w14:paraId="0656BFD8" w14:textId="77777777" w:rsidR="0049243F" w:rsidRPr="009F033D" w:rsidRDefault="00AE2E14">
            <w:pPr>
              <w:spacing w:after="0" w:line="240" w:lineRule="auto"/>
              <w:rPr>
                <w:rFonts w:ascii="Calibri Light" w:hAnsi="Calibri Light" w:cs="Calibri Light"/>
                <w:bCs/>
              </w:rPr>
            </w:pPr>
            <w:r w:rsidRPr="009F033D">
              <w:rPr>
                <w:rFonts w:ascii="Calibri Light" w:hAnsi="Calibri Light" w:cs="Calibri Light"/>
                <w:bCs/>
                <w:sz w:val="22"/>
              </w:rPr>
              <w:t>prie Lietuvos Respublikos vidaus reikalų ministerijos</w:t>
            </w:r>
          </w:p>
          <w:p w14:paraId="490A64FC" w14:textId="77777777" w:rsidR="0049243F" w:rsidRPr="009F033D" w:rsidRDefault="00AE2E14">
            <w:pPr>
              <w:spacing w:after="0" w:line="240" w:lineRule="auto"/>
              <w:rPr>
                <w:rFonts w:ascii="Calibri Light" w:hAnsi="Calibri Light" w:cs="Calibri Light"/>
                <w:bCs/>
                <w:i/>
              </w:rPr>
            </w:pPr>
            <w:r w:rsidRPr="009F033D">
              <w:rPr>
                <w:rFonts w:ascii="Calibri Light" w:hAnsi="Calibri Light" w:cs="Calibri Light"/>
                <w:bCs/>
                <w:i/>
                <w:sz w:val="22"/>
              </w:rPr>
              <w:t>Teikiama CVP IS priemonėmis</w:t>
            </w:r>
          </w:p>
        </w:tc>
        <w:tc>
          <w:tcPr>
            <w:tcW w:w="2204" w:type="pct"/>
            <w:tcMar>
              <w:top w:w="0" w:type="dxa"/>
              <w:left w:w="108" w:type="dxa"/>
              <w:bottom w:w="0" w:type="dxa"/>
              <w:right w:w="108" w:type="dxa"/>
            </w:tcMar>
          </w:tcPr>
          <w:p w14:paraId="2ED0F522" w14:textId="77777777" w:rsidR="0049243F" w:rsidRPr="009F033D" w:rsidRDefault="0049243F">
            <w:pPr>
              <w:spacing w:after="0" w:line="312" w:lineRule="auto"/>
              <w:rPr>
                <w:rFonts w:ascii="Calibri Light" w:hAnsi="Calibri Light" w:cs="Calibri Light"/>
                <w:bCs/>
              </w:rPr>
            </w:pPr>
          </w:p>
        </w:tc>
      </w:tr>
    </w:tbl>
    <w:p w14:paraId="6BB5D923" w14:textId="77777777" w:rsidR="0049243F" w:rsidRPr="009F033D" w:rsidRDefault="0049243F">
      <w:pPr>
        <w:rPr>
          <w:rFonts w:ascii="Calibri Light" w:hAnsi="Calibri Light" w:cs="Calibri Light"/>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9F033D"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9F033D" w:rsidRDefault="00AE2E14">
            <w:pPr>
              <w:pStyle w:val="CentrBoldm"/>
              <w:rPr>
                <w:rFonts w:ascii="Calibri Light" w:hAnsi="Calibri Light" w:cs="Calibri Light"/>
                <w:b w:val="0"/>
                <w:bCs w:val="0"/>
                <w:sz w:val="22"/>
                <w:szCs w:val="22"/>
                <w:lang w:val="lt-LT"/>
              </w:rPr>
            </w:pPr>
            <w:r w:rsidRPr="009F033D">
              <w:rPr>
                <w:rFonts w:ascii="Calibri Light" w:hAnsi="Calibri Light" w:cs="Calibri Light"/>
                <w:b w:val="0"/>
                <w:bCs w:val="0"/>
                <w:sz w:val="22"/>
                <w:szCs w:val="22"/>
                <w:lang w:val="lt-LT"/>
              </w:rPr>
              <w:t>(Data, Nr.)</w:t>
            </w:r>
          </w:p>
        </w:tc>
      </w:tr>
      <w:tr w:rsidR="0049243F" w:rsidRPr="009F033D" w14:paraId="62F28C2F" w14:textId="77777777" w:rsidTr="00884A11">
        <w:tc>
          <w:tcPr>
            <w:tcW w:w="1418" w:type="dxa"/>
            <w:tcMar>
              <w:top w:w="0" w:type="dxa"/>
              <w:left w:w="108" w:type="dxa"/>
              <w:bottom w:w="0" w:type="dxa"/>
              <w:right w:w="108" w:type="dxa"/>
            </w:tcMar>
          </w:tcPr>
          <w:p w14:paraId="67B9EE29" w14:textId="77777777" w:rsidR="0049243F" w:rsidRPr="009F033D" w:rsidRDefault="0049243F">
            <w:pPr>
              <w:pStyle w:val="CentrBoldm"/>
              <w:spacing w:line="120" w:lineRule="auto"/>
              <w:rPr>
                <w:rFonts w:ascii="Calibri Light" w:hAnsi="Calibri Light" w:cs="Calibri Light"/>
                <w:b w:val="0"/>
                <w:bCs w:val="0"/>
                <w:sz w:val="22"/>
                <w:szCs w:val="22"/>
                <w:lang w:val="lt-LT"/>
              </w:rPr>
            </w:pPr>
          </w:p>
        </w:tc>
      </w:tr>
      <w:tr w:rsidR="0049243F" w:rsidRPr="009F033D"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position w:val="6"/>
                <w:sz w:val="22"/>
                <w:szCs w:val="22"/>
                <w:lang w:val="lt-LT"/>
              </w:rPr>
              <w:t>(Vieta)</w:t>
            </w:r>
          </w:p>
        </w:tc>
      </w:tr>
    </w:tbl>
    <w:p w14:paraId="1E5BE4C5" w14:textId="77777777" w:rsidR="0049243F" w:rsidRPr="009F033D" w:rsidRDefault="0049243F">
      <w:pPr>
        <w:tabs>
          <w:tab w:val="left" w:pos="1089"/>
        </w:tabs>
        <w:spacing w:after="0" w:line="312" w:lineRule="auto"/>
        <w:rPr>
          <w:rFonts w:ascii="Calibri Light" w:hAnsi="Calibri Light" w:cs="Calibri Light"/>
          <w:sz w:val="22"/>
        </w:rPr>
      </w:pPr>
    </w:p>
    <w:p w14:paraId="46641EF3" w14:textId="77777777" w:rsidR="0049243F" w:rsidRPr="009F033D" w:rsidRDefault="00AE2E14">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9F033D"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 xml:space="preserve">(Jeigu dalyvauja ūkio subjektų grupė, surašomi visi dalyvių pavadinimai: </w:t>
            </w:r>
          </w:p>
          <w:p w14:paraId="38A1F547"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Atsakingasis partneris: Partneris Nr. 1: Partneris Nr. 2 ir t. t.:)</w:t>
            </w:r>
          </w:p>
        </w:tc>
      </w:tr>
      <w:tr w:rsidR="0049243F" w:rsidRPr="009F033D"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9F033D" w:rsidRDefault="00AE2E14">
            <w:pPr>
              <w:tabs>
                <w:tab w:val="left" w:pos="567"/>
              </w:tabs>
              <w:spacing w:after="0" w:line="240" w:lineRule="auto"/>
              <w:rPr>
                <w:rFonts w:ascii="Calibri Light" w:hAnsi="Calibri Light" w:cs="Calibri Light"/>
                <w:i/>
                <w:sz w:val="20"/>
              </w:rPr>
            </w:pPr>
            <w:r w:rsidRPr="009F033D">
              <w:rPr>
                <w:rFonts w:ascii="Calibri Light" w:hAnsi="Calibri Light" w:cs="Calibri Light"/>
                <w:i/>
                <w:sz w:val="20"/>
              </w:rPr>
              <w:t xml:space="preserve">(Jeigu dalyvauja ūkio subjektų grupė, surašomi visi narių adresai) </w:t>
            </w:r>
          </w:p>
        </w:tc>
      </w:tr>
      <w:tr w:rsidR="0049243F" w:rsidRPr="009F033D"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9F033D" w:rsidRDefault="0049243F">
            <w:pPr>
              <w:tabs>
                <w:tab w:val="left" w:pos="567"/>
              </w:tabs>
              <w:spacing w:after="0" w:line="240" w:lineRule="auto"/>
              <w:rPr>
                <w:rFonts w:ascii="Calibri Light" w:hAnsi="Calibri Light" w:cs="Calibri Light"/>
                <w:i/>
                <w:sz w:val="20"/>
              </w:rPr>
            </w:pPr>
          </w:p>
        </w:tc>
      </w:tr>
      <w:tr w:rsidR="0049243F" w:rsidRPr="009F033D"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9F033D" w:rsidRDefault="00AE2E14">
            <w:pPr>
              <w:spacing w:after="0" w:line="240" w:lineRule="auto"/>
              <w:rPr>
                <w:rFonts w:ascii="Calibri Light" w:hAnsi="Calibri Light" w:cs="Calibri Light"/>
              </w:rPr>
            </w:pPr>
            <w:r w:rsidRPr="009F033D">
              <w:rPr>
                <w:rFonts w:ascii="Calibri Light" w:hAnsi="Calibri Light" w:cs="Calibri Light"/>
                <w:b/>
                <w:color w:val="00000A"/>
                <w:sz w:val="20"/>
                <w:szCs w:val="20"/>
              </w:rPr>
              <w:t>Asmens, pateikusio pasiūlymą CVP IS priemonėmis, vardas, pavardė, pareigos</w:t>
            </w:r>
            <w:r w:rsidRPr="009F033D">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9F033D" w:rsidRDefault="00AE2E14">
            <w:pPr>
              <w:spacing w:after="0" w:line="240" w:lineRule="auto"/>
              <w:jc w:val="both"/>
              <w:rPr>
                <w:rFonts w:ascii="Calibri Light" w:hAnsi="Calibri Light" w:cs="Calibri Light"/>
              </w:rPr>
            </w:pPr>
            <w:r w:rsidRPr="009F033D">
              <w:rPr>
                <w:rFonts w:ascii="Calibri Light" w:eastAsia="Times New Roman" w:hAnsi="Calibri Light" w:cs="Calibri Light"/>
                <w:b/>
                <w:color w:val="00000A"/>
                <w:sz w:val="20"/>
                <w:szCs w:val="20"/>
              </w:rPr>
              <w:t>Ryšiams su Vykdytoju palaikyti skiriamo asmens</w:t>
            </w:r>
            <w:r w:rsidRPr="009F033D">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9F033D" w:rsidRDefault="0049243F">
            <w:pPr>
              <w:tabs>
                <w:tab w:val="left" w:pos="567"/>
              </w:tabs>
              <w:spacing w:after="0" w:line="240" w:lineRule="auto"/>
              <w:ind w:left="34"/>
              <w:rPr>
                <w:rFonts w:ascii="Calibri Light" w:hAnsi="Calibri Light" w:cs="Calibri Light"/>
                <w:i/>
                <w:sz w:val="20"/>
              </w:rPr>
            </w:pPr>
          </w:p>
        </w:tc>
      </w:tr>
    </w:tbl>
    <w:p w14:paraId="595C8176" w14:textId="77777777" w:rsidR="0049243F" w:rsidRPr="009F033D" w:rsidRDefault="0049243F">
      <w:pPr>
        <w:spacing w:after="0" w:line="120" w:lineRule="auto"/>
        <w:rPr>
          <w:rFonts w:ascii="Calibri Light" w:hAnsi="Calibri Light" w:cs="Calibri Light"/>
          <w:b/>
        </w:rPr>
      </w:pPr>
    </w:p>
    <w:p w14:paraId="4CDF6EFF" w14:textId="77777777" w:rsidR="0049243F" w:rsidRPr="009F033D" w:rsidRDefault="0049243F">
      <w:pPr>
        <w:spacing w:after="0" w:line="120" w:lineRule="auto"/>
        <w:rPr>
          <w:rFonts w:ascii="Calibri Light" w:hAnsi="Calibri Light" w:cs="Calibri Light"/>
          <w:b/>
        </w:rPr>
      </w:pPr>
    </w:p>
    <w:p w14:paraId="32B21264" w14:textId="77777777" w:rsidR="0049243F" w:rsidRPr="009F033D" w:rsidRDefault="004622C1">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w:t>
      </w:r>
      <w:r w:rsidR="00AE2E14" w:rsidRPr="009F033D">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9F033D"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9F033D" w:rsidRDefault="00AE2E14">
            <w:pPr>
              <w:spacing w:after="0" w:line="240" w:lineRule="auto"/>
              <w:jc w:val="center"/>
              <w:rPr>
                <w:rFonts w:ascii="Calibri Light" w:hAnsi="Calibri Light" w:cs="Calibri Light"/>
              </w:rPr>
            </w:pPr>
            <w:r w:rsidRPr="009F033D">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Lapų</w:t>
            </w:r>
          </w:p>
          <w:p w14:paraId="4BBE22B8"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skaičius</w:t>
            </w:r>
          </w:p>
        </w:tc>
      </w:tr>
      <w:tr w:rsidR="0049243F" w:rsidRPr="009F033D"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bl>
    <w:p w14:paraId="5AA0B78E" w14:textId="77777777" w:rsidR="0049243F" w:rsidRPr="009F033D" w:rsidRDefault="00AE2E14" w:rsidP="00E03A80">
      <w:pPr>
        <w:spacing w:after="0" w:line="240" w:lineRule="auto"/>
        <w:jc w:val="both"/>
        <w:rPr>
          <w:rFonts w:ascii="Calibri Light" w:hAnsi="Calibri Light" w:cs="Calibri Light"/>
          <w:sz w:val="16"/>
          <w:szCs w:val="16"/>
          <w:lang w:eastAsia="lt-LT"/>
        </w:rPr>
      </w:pPr>
      <w:r w:rsidRPr="009F033D">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9F033D" w:rsidRDefault="00D778E9" w:rsidP="00E03A80">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9F033D" w:rsidRDefault="00BE4C39" w:rsidP="00E03A80">
      <w:pPr>
        <w:tabs>
          <w:tab w:val="left" w:pos="-142"/>
          <w:tab w:val="left" w:pos="0"/>
        </w:tabs>
        <w:suppressAutoHyphens w:val="0"/>
        <w:autoSpaceDN/>
        <w:spacing w:after="0"/>
        <w:jc w:val="both"/>
        <w:textAlignment w:val="auto"/>
        <w:rPr>
          <w:rFonts w:ascii="Calibri Light" w:hAnsi="Calibri Light" w:cs="Calibri Light"/>
          <w:b/>
          <w:sz w:val="16"/>
          <w:szCs w:val="16"/>
        </w:rPr>
      </w:pPr>
      <w:r w:rsidRPr="009F033D">
        <w:rPr>
          <w:rFonts w:ascii="Calibri Light" w:hAnsi="Calibri Light" w:cs="Calibri Light"/>
          <w:b/>
          <w:sz w:val="16"/>
          <w:szCs w:val="16"/>
        </w:rPr>
        <w:t xml:space="preserve">3 lentelė. </w:t>
      </w:r>
      <w:r w:rsidRPr="009F033D">
        <w:rPr>
          <w:rFonts w:ascii="Calibri Light" w:hAnsi="Calibri Light" w:cs="Calibri Light"/>
          <w:b/>
          <w:bCs/>
          <w:sz w:val="16"/>
          <w:szCs w:val="16"/>
        </w:rPr>
        <w:t xml:space="preserve">Informacija apie rėmimąsi kitų subjektų </w:t>
      </w:r>
      <w:r w:rsidRPr="009F033D">
        <w:rPr>
          <w:rFonts w:ascii="Calibri Light" w:hAnsi="Calibri Light" w:cs="Calibri Light"/>
          <w:b/>
          <w:bCs/>
          <w:noProof/>
          <w:sz w:val="16"/>
          <w:szCs w:val="16"/>
        </w:rPr>
        <w:t>pajėgumais</w:t>
      </w:r>
      <w:r w:rsidRPr="009F033D">
        <w:rPr>
          <w:rFonts w:ascii="Calibri Light" w:hAnsi="Calibri Light" w:cs="Calibri Light"/>
          <w:b/>
          <w:bCs/>
          <w:sz w:val="16"/>
          <w:szCs w:val="16"/>
        </w:rPr>
        <w:t>.</w:t>
      </w:r>
      <w:r w:rsidRPr="009F033D">
        <w:rPr>
          <w:rFonts w:ascii="Calibri Light" w:hAnsi="Calibri Light" w:cs="Calibri Light"/>
          <w:b/>
          <w:sz w:val="16"/>
          <w:szCs w:val="16"/>
        </w:rPr>
        <w:t xml:space="preserve"> Vykdant pirkimo sutartį bus pasitelkiami šie ūkio subjektai</w:t>
      </w:r>
      <w:r w:rsidRPr="009F033D">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9F033D" w14:paraId="01A79771" w14:textId="77777777" w:rsidTr="00E03A80">
        <w:trPr>
          <w:trHeight w:val="20"/>
        </w:trPr>
        <w:tc>
          <w:tcPr>
            <w:tcW w:w="522" w:type="pct"/>
            <w:shd w:val="clear" w:color="auto" w:fill="F2F2F2" w:themeFill="background1" w:themeFillShade="F2"/>
            <w:vAlign w:val="center"/>
          </w:tcPr>
          <w:p w14:paraId="16BA9C89" w14:textId="77777777"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9F033D" w:rsidRDefault="00BE4C39" w:rsidP="006F2426">
            <w:pPr>
              <w:spacing w:after="0" w:line="240" w:lineRule="auto"/>
              <w:jc w:val="center"/>
              <w:rPr>
                <w:rFonts w:ascii="Calibri Light" w:eastAsia="Times New Roman" w:hAnsi="Calibri Light" w:cs="Calibri Light"/>
                <w:b/>
                <w:color w:val="00000A"/>
                <w:sz w:val="20"/>
                <w:szCs w:val="20"/>
                <w:lang w:val="lt-LT"/>
              </w:rPr>
            </w:pPr>
            <w:r w:rsidRPr="009F033D">
              <w:rPr>
                <w:rFonts w:ascii="Calibri Light" w:eastAsia="Times New Roman" w:hAnsi="Calibri Light" w:cs="Calibri Light"/>
                <w:b/>
                <w:color w:val="00000A"/>
                <w:sz w:val="20"/>
                <w:szCs w:val="20"/>
                <w:lang w:val="lt-LT"/>
              </w:rPr>
              <w:t xml:space="preserve">Ūkio subjekto (-ų), </w:t>
            </w:r>
            <w:proofErr w:type="spellStart"/>
            <w:r w:rsidRPr="009F033D">
              <w:rPr>
                <w:rFonts w:ascii="Calibri Light" w:eastAsia="Times New Roman" w:hAnsi="Calibri Light" w:cs="Calibri Light"/>
                <w:b/>
                <w:iCs/>
                <w:color w:val="00000A"/>
                <w:sz w:val="20"/>
                <w:szCs w:val="20"/>
                <w:lang w:val="lt-LT"/>
              </w:rPr>
              <w:t>kvazisubtiekėjo</w:t>
            </w:r>
            <w:proofErr w:type="spellEnd"/>
            <w:r w:rsidRPr="009F033D">
              <w:rPr>
                <w:rFonts w:ascii="Calibri Light" w:eastAsia="Times New Roman" w:hAnsi="Calibri Light" w:cs="Calibri Light"/>
                <w:b/>
                <w:iCs/>
                <w:color w:val="00000A"/>
                <w:sz w:val="20"/>
                <w:szCs w:val="20"/>
                <w:vertAlign w:val="superscript"/>
                <w:lang w:val="lt-LT"/>
              </w:rPr>
              <w:footnoteReference w:id="2"/>
            </w:r>
            <w:r w:rsidRPr="009F033D">
              <w:rPr>
                <w:rFonts w:ascii="Calibri Light" w:eastAsia="Times New Roman" w:hAnsi="Calibri Light" w:cs="Calibri Light"/>
                <w:b/>
                <w:iCs/>
                <w:color w:val="00000A"/>
                <w:sz w:val="20"/>
                <w:szCs w:val="20"/>
                <w:lang w:val="lt-LT"/>
              </w:rPr>
              <w:t>, trečiojo asmens</w:t>
            </w:r>
            <w:r w:rsidRPr="009F033D">
              <w:rPr>
                <w:rFonts w:ascii="Calibri Light" w:eastAsia="Times New Roman" w:hAnsi="Calibri Light" w:cs="Calibri Light"/>
                <w:b/>
                <w:iCs/>
                <w:color w:val="00000A"/>
                <w:sz w:val="20"/>
                <w:szCs w:val="20"/>
                <w:vertAlign w:val="superscript"/>
                <w:lang w:val="lt-LT"/>
              </w:rPr>
              <w:footnoteReference w:id="3"/>
            </w:r>
            <w:r w:rsidRPr="009F033D">
              <w:rPr>
                <w:rFonts w:ascii="Calibri Light" w:eastAsia="Times New Roman" w:hAnsi="Calibri Light" w:cs="Calibri Light"/>
                <w:b/>
                <w:color w:val="00000A"/>
                <w:sz w:val="20"/>
                <w:szCs w:val="20"/>
                <w:lang w:val="lt-LT"/>
              </w:rPr>
              <w:t>, kurių pajėgumais remiamasi, pavadinimas</w:t>
            </w:r>
          </w:p>
          <w:p w14:paraId="67560526" w14:textId="77777777" w:rsidR="00BE4C39" w:rsidRPr="009F033D" w:rsidRDefault="00BE4C39" w:rsidP="006F2426">
            <w:pPr>
              <w:spacing w:after="0" w:line="240" w:lineRule="auto"/>
              <w:jc w:val="center"/>
              <w:rPr>
                <w:rFonts w:ascii="Calibri Light" w:hAnsi="Calibri Light" w:cs="Calibri Light"/>
                <w:sz w:val="20"/>
                <w:szCs w:val="20"/>
                <w:lang w:val="lt-LT"/>
              </w:rPr>
            </w:pPr>
            <w:r w:rsidRPr="009F033D">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9F033D" w:rsidRDefault="00BE4C39" w:rsidP="006F2426">
            <w:pPr>
              <w:spacing w:after="0" w:line="240" w:lineRule="auto"/>
              <w:jc w:val="center"/>
              <w:rPr>
                <w:rFonts w:ascii="Calibri Light" w:hAnsi="Calibri Light" w:cs="Calibri Light"/>
                <w:i/>
                <w:iCs/>
                <w:sz w:val="20"/>
                <w:szCs w:val="20"/>
                <w:lang w:val="lt-LT"/>
              </w:rPr>
            </w:pPr>
            <w:r w:rsidRPr="009F033D">
              <w:rPr>
                <w:rFonts w:ascii="Calibri Light" w:hAnsi="Calibri Light" w:cs="Calibri Light"/>
                <w:b/>
                <w:iCs/>
                <w:sz w:val="20"/>
                <w:szCs w:val="20"/>
                <w:lang w:val="lt-LT"/>
              </w:rPr>
              <w:t>Ūkio subjektas pasitelkiamas, siekiant atitikti kvalifikacijos reikalavimą</w:t>
            </w:r>
            <w:r w:rsidRPr="009F033D">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Pirkimo sutarties dalis, kuriai vykdyti pasitelkiamas ūkio subjektas,</w:t>
            </w:r>
            <w:r w:rsidR="006F2426" w:rsidRPr="009F033D">
              <w:rPr>
                <w:rFonts w:ascii="Calibri Light" w:hAnsi="Calibri Light" w:cs="Calibri Light"/>
                <w:b/>
                <w:color w:val="000000"/>
                <w:sz w:val="20"/>
                <w:szCs w:val="20"/>
                <w:lang w:val="lt-LT"/>
              </w:rPr>
              <w:t xml:space="preserve"> </w:t>
            </w:r>
            <w:r w:rsidRPr="009F033D">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9F033D" w:rsidRDefault="00BE4C39" w:rsidP="006F2426">
            <w:pPr>
              <w:spacing w:after="0" w:line="240" w:lineRule="auto"/>
              <w:rPr>
                <w:rFonts w:ascii="Calibri Light" w:hAnsi="Calibri Light" w:cs="Calibri Light"/>
                <w:sz w:val="20"/>
                <w:szCs w:val="20"/>
                <w:lang w:val="lt-LT"/>
              </w:rPr>
            </w:pPr>
            <w:r w:rsidRPr="009F033D">
              <w:rPr>
                <w:rFonts w:ascii="Calibri Light" w:hAnsi="Calibri Light" w:cs="Calibri Light"/>
                <w:b/>
                <w:color w:val="000000"/>
                <w:sz w:val="20"/>
                <w:szCs w:val="20"/>
                <w:lang w:val="lt-LT"/>
              </w:rPr>
              <w:t>Koks pateikiamas įrodymas dėl išteklių prieinamumo</w:t>
            </w:r>
            <w:r w:rsidRPr="009F033D">
              <w:rPr>
                <w:rStyle w:val="FootnoteReference"/>
                <w:rFonts w:ascii="Calibri Light" w:hAnsi="Calibri Light" w:cs="Calibri Light"/>
                <w:b/>
                <w:color w:val="000000"/>
                <w:sz w:val="20"/>
                <w:szCs w:val="20"/>
                <w:lang w:val="lt-LT"/>
              </w:rPr>
              <w:footnoteReference w:id="4"/>
            </w:r>
          </w:p>
        </w:tc>
      </w:tr>
      <w:tr w:rsidR="00BE4C39" w:rsidRPr="009F033D" w14:paraId="019B24AE" w14:textId="77777777" w:rsidTr="00E03A80">
        <w:trPr>
          <w:trHeight w:val="20"/>
        </w:trPr>
        <w:tc>
          <w:tcPr>
            <w:tcW w:w="522" w:type="pct"/>
            <w:vAlign w:val="center"/>
          </w:tcPr>
          <w:p w14:paraId="15697EBA" w14:textId="7FF88E19"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9F033D" w:rsidRDefault="00BE4C39" w:rsidP="006F2426">
            <w:pPr>
              <w:spacing w:after="0"/>
              <w:jc w:val="left"/>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674709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2C1166A2" w14:textId="77777777" w:rsidR="00BE4C39" w:rsidRPr="009F033D" w:rsidRDefault="00BE4C39" w:rsidP="006F2426">
            <w:pPr>
              <w:spacing w:after="0"/>
              <w:jc w:val="center"/>
              <w:rPr>
                <w:rFonts w:ascii="Calibri Light" w:hAnsi="Calibri Light" w:cs="Calibri Light"/>
                <w:color w:val="000000"/>
                <w:sz w:val="20"/>
                <w:szCs w:val="20"/>
                <w:lang w:val="lt-LT"/>
              </w:rPr>
            </w:pPr>
          </w:p>
        </w:tc>
        <w:tc>
          <w:tcPr>
            <w:tcW w:w="1030" w:type="pct"/>
          </w:tcPr>
          <w:p w14:paraId="329B0EF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r w:rsidR="00BE4C39" w:rsidRPr="009F033D" w14:paraId="0748D57B" w14:textId="77777777" w:rsidTr="00E03A80">
        <w:trPr>
          <w:trHeight w:val="20"/>
        </w:trPr>
        <w:tc>
          <w:tcPr>
            <w:tcW w:w="522" w:type="pct"/>
            <w:vAlign w:val="center"/>
          </w:tcPr>
          <w:p w14:paraId="37DAEB19" w14:textId="5A5F1970"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9F033D" w:rsidRDefault="00BE4C39" w:rsidP="006F2426">
            <w:pPr>
              <w:spacing w:after="0"/>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3AAD295"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3B5D69A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p>
        </w:tc>
        <w:tc>
          <w:tcPr>
            <w:tcW w:w="1030" w:type="pct"/>
          </w:tcPr>
          <w:p w14:paraId="09AB2F7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bl>
    <w:p w14:paraId="10327CB8" w14:textId="77777777" w:rsidR="00BE4C39" w:rsidRPr="009F033D" w:rsidRDefault="00BE4C39" w:rsidP="00BE4C39">
      <w:pPr>
        <w:pStyle w:val="ListParagraph"/>
        <w:tabs>
          <w:tab w:val="left" w:pos="0"/>
        </w:tabs>
        <w:ind w:left="0"/>
        <w:rPr>
          <w:rFonts w:ascii="Calibri Light" w:hAnsi="Calibri Light" w:cs="Calibri Light"/>
          <w:b/>
          <w:sz w:val="16"/>
          <w:szCs w:val="16"/>
          <w:lang w:val="lt-LT"/>
        </w:rPr>
      </w:pPr>
    </w:p>
    <w:p w14:paraId="47610E91" w14:textId="7178BAEC" w:rsidR="00734A5B" w:rsidRPr="009F033D" w:rsidRDefault="00734A5B" w:rsidP="00BE4C39">
      <w:pPr>
        <w:spacing w:after="0" w:line="240" w:lineRule="auto"/>
        <w:rPr>
          <w:rFonts w:ascii="Calibri Light" w:hAnsi="Calibri Light" w:cs="Calibri Light"/>
          <w:b/>
          <w:sz w:val="16"/>
          <w:szCs w:val="16"/>
        </w:rPr>
      </w:pPr>
    </w:p>
    <w:p w14:paraId="7E098CA2" w14:textId="74A6EF9F" w:rsidR="00933C70" w:rsidRPr="009F033D" w:rsidRDefault="00933C70" w:rsidP="009F033D">
      <w:pPr>
        <w:tabs>
          <w:tab w:val="left" w:pos="0"/>
        </w:tabs>
        <w:spacing w:after="0" w:line="240" w:lineRule="auto"/>
        <w:ind w:left="360" w:hanging="360"/>
        <w:rPr>
          <w:rFonts w:ascii="Calibri Light" w:hAnsi="Calibri Light" w:cs="Calibri Light"/>
          <w:b/>
          <w:sz w:val="16"/>
          <w:szCs w:val="16"/>
        </w:rPr>
      </w:pPr>
      <w:r w:rsidRPr="009F033D">
        <w:rPr>
          <w:rFonts w:ascii="Calibri Light" w:hAnsi="Calibri Light" w:cs="Calibri Light"/>
          <w:b/>
          <w:sz w:val="16"/>
          <w:szCs w:val="16"/>
        </w:rPr>
        <w:t>4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9F033D" w14:paraId="5262C26C" w14:textId="77777777" w:rsidTr="00884A11">
        <w:tc>
          <w:tcPr>
            <w:tcW w:w="2512" w:type="pct"/>
            <w:shd w:val="clear" w:color="auto" w:fill="F2F2F2" w:themeFill="background1" w:themeFillShade="F2"/>
          </w:tcPr>
          <w:p w14:paraId="6C849EB1" w14:textId="36D1884E"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Tiekėjo atsakymas (pasirinkti vieną variantą):</w:t>
            </w:r>
          </w:p>
        </w:tc>
      </w:tr>
      <w:tr w:rsidR="003C02C2" w:rsidRPr="009F033D" w14:paraId="75E6BFF8" w14:textId="77777777" w:rsidTr="00884A11">
        <w:tc>
          <w:tcPr>
            <w:tcW w:w="2512" w:type="pct"/>
            <w:vAlign w:val="center"/>
          </w:tcPr>
          <w:p w14:paraId="5814A5CD" w14:textId="101AA50A" w:rsidR="003C02C2" w:rsidRPr="009F033D" w:rsidRDefault="003C02C2" w:rsidP="003C02C2">
            <w:pPr>
              <w:tabs>
                <w:tab w:val="left" w:pos="0"/>
              </w:tabs>
              <w:spacing w:after="0" w:line="240" w:lineRule="auto"/>
              <w:jc w:val="left"/>
              <w:rPr>
                <w:rFonts w:ascii="Calibri Light" w:hAnsi="Calibri Light" w:cs="Calibri Light"/>
                <w:iCs/>
                <w:sz w:val="20"/>
                <w:szCs w:val="20"/>
                <w:lang w:val="lt-LT"/>
              </w:rPr>
            </w:pPr>
            <w:r w:rsidRPr="009F033D">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bookmarkStart w:id="0" w:name="Check1"/>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bookmarkEnd w:id="0"/>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70AD47" w:themeColor="accent6"/>
                <w:sz w:val="20"/>
                <w:szCs w:val="20"/>
                <w:lang w:val="lt-LT"/>
              </w:rPr>
              <w:t>neturiu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nurodyto pašalinimo pagrindo.</w:t>
            </w:r>
          </w:p>
          <w:p w14:paraId="4AECAEB3"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p>
          <w:p w14:paraId="2B299931" w14:textId="0B992D3F"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FF0000"/>
                <w:sz w:val="20"/>
                <w:szCs w:val="20"/>
                <w:lang w:val="lt-LT"/>
              </w:rPr>
              <w:t>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nurodytą pašalinimo pagrindą.</w:t>
            </w:r>
          </w:p>
        </w:tc>
      </w:tr>
    </w:tbl>
    <w:p w14:paraId="3FA7DF4E" w14:textId="77777777" w:rsidR="00734A5B" w:rsidRPr="009F033D" w:rsidRDefault="00734A5B" w:rsidP="00BE4C39">
      <w:pPr>
        <w:spacing w:after="0" w:line="240" w:lineRule="auto"/>
        <w:rPr>
          <w:rFonts w:ascii="Calibri Light" w:hAnsi="Calibri Light" w:cs="Calibri Light"/>
          <w:b/>
          <w:sz w:val="16"/>
          <w:szCs w:val="16"/>
        </w:rPr>
      </w:pPr>
    </w:p>
    <w:p w14:paraId="7BE31D85" w14:textId="77777777" w:rsidR="00BE4C39" w:rsidRPr="009F033D" w:rsidRDefault="00BE4C39" w:rsidP="00BE4C39">
      <w:pPr>
        <w:spacing w:after="0" w:line="240" w:lineRule="auto"/>
        <w:rPr>
          <w:rFonts w:ascii="Calibri Light" w:hAnsi="Calibri Light" w:cs="Calibri Light"/>
        </w:rPr>
      </w:pPr>
    </w:p>
    <w:p w14:paraId="28151268" w14:textId="77777777" w:rsidR="00862E74" w:rsidRDefault="009F033D" w:rsidP="00862E74">
      <w:pPr>
        <w:pStyle w:val="ListParagraph"/>
        <w:tabs>
          <w:tab w:val="left" w:pos="0"/>
        </w:tabs>
        <w:ind w:hanging="720"/>
        <w:rPr>
          <w:rFonts w:ascii="Calibri Light" w:hAnsi="Calibri Light" w:cs="Calibri Light"/>
          <w:i/>
          <w:sz w:val="20"/>
          <w:szCs w:val="20"/>
          <w:lang w:val="lt-LT"/>
        </w:rPr>
      </w:pPr>
      <w:r>
        <w:rPr>
          <w:rFonts w:ascii="Calibri Light" w:hAnsi="Calibri Light" w:cs="Calibri Light"/>
          <w:b/>
          <w:sz w:val="16"/>
          <w:szCs w:val="16"/>
          <w:lang w:val="lt-LT"/>
        </w:rPr>
        <w:t>5</w:t>
      </w:r>
      <w:r w:rsidR="00BE4C39" w:rsidRPr="009F033D">
        <w:rPr>
          <w:rFonts w:ascii="Calibri Light" w:hAnsi="Calibri Light" w:cs="Calibri Light"/>
          <w:b/>
          <w:sz w:val="16"/>
          <w:szCs w:val="16"/>
          <w:lang w:val="lt-LT"/>
        </w:rPr>
        <w:t xml:space="preserve"> lentelė. Tiekėjo finansinis pasiūlymas:</w:t>
      </w:r>
      <w:r w:rsidR="00BE4C39" w:rsidRPr="009F033D">
        <w:rPr>
          <w:rFonts w:ascii="Calibri Light" w:hAnsi="Calibri Light" w:cs="Calibri Light"/>
          <w:i/>
          <w:sz w:val="20"/>
          <w:szCs w:val="20"/>
          <w:lang w:val="lt-LT"/>
        </w:rPr>
        <w:t xml:space="preserve"> </w:t>
      </w:r>
    </w:p>
    <w:tbl>
      <w:tblPr>
        <w:tblStyle w:val="TableGrid"/>
        <w:tblW w:w="5000" w:type="pct"/>
        <w:tblLook w:val="04A0" w:firstRow="1" w:lastRow="0" w:firstColumn="1" w:lastColumn="0" w:noHBand="0" w:noVBand="1"/>
      </w:tblPr>
      <w:tblGrid>
        <w:gridCol w:w="909"/>
        <w:gridCol w:w="6483"/>
        <w:gridCol w:w="2026"/>
        <w:gridCol w:w="2737"/>
        <w:gridCol w:w="2546"/>
      </w:tblGrid>
      <w:tr w:rsidR="0028180F" w14:paraId="0CF59210" w14:textId="77777777" w:rsidTr="0028180F">
        <w:trPr>
          <w:trHeight w:val="615"/>
        </w:trPr>
        <w:tc>
          <w:tcPr>
            <w:tcW w:w="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7D01FA" w14:textId="77777777"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Eil. Nr.</w:t>
            </w:r>
          </w:p>
        </w:tc>
        <w:tc>
          <w:tcPr>
            <w:tcW w:w="22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C1A292" w14:textId="77777777"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Paslaugos pavadinimas</w:t>
            </w:r>
          </w:p>
        </w:tc>
        <w:tc>
          <w:tcPr>
            <w:tcW w:w="6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869135" w14:textId="77777777"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color w:val="000000"/>
                <w:sz w:val="22"/>
                <w:lang w:val="lt-LT" w:eastAsia="lt-LT"/>
              </w:rPr>
              <w:t>Preliminarus kiekis, m</w:t>
            </w:r>
            <w:r>
              <w:rPr>
                <w:rFonts w:asciiTheme="majorHAnsi" w:hAnsiTheme="majorHAnsi" w:cstheme="majorHAnsi"/>
                <w:b/>
                <w:color w:val="000000"/>
                <w:sz w:val="22"/>
                <w:vertAlign w:val="superscript"/>
                <w:lang w:val="lt-LT" w:eastAsia="lt-LT"/>
              </w:rPr>
              <w:t>3</w:t>
            </w:r>
          </w:p>
        </w:tc>
        <w:tc>
          <w:tcPr>
            <w:tcW w:w="9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7D73C0" w14:textId="77777777"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 xml:space="preserve"> Vieno </w:t>
            </w:r>
            <w:r>
              <w:rPr>
                <w:rFonts w:asciiTheme="majorHAnsi" w:hAnsiTheme="majorHAnsi" w:cstheme="majorHAnsi"/>
                <w:b/>
                <w:color w:val="000000"/>
                <w:sz w:val="22"/>
                <w:lang w:val="lt-LT" w:eastAsia="lt-LT"/>
              </w:rPr>
              <w:t>m</w:t>
            </w:r>
            <w:r>
              <w:rPr>
                <w:rFonts w:asciiTheme="majorHAnsi" w:hAnsiTheme="majorHAnsi" w:cstheme="majorHAnsi"/>
                <w:b/>
                <w:color w:val="000000"/>
                <w:sz w:val="22"/>
                <w:vertAlign w:val="superscript"/>
                <w:lang w:val="lt-LT" w:eastAsia="lt-LT"/>
              </w:rPr>
              <w:t>3</w:t>
            </w:r>
            <w:r>
              <w:rPr>
                <w:rFonts w:asciiTheme="majorHAnsi" w:hAnsiTheme="majorHAnsi" w:cstheme="majorHAnsi"/>
                <w:b/>
                <w:sz w:val="22"/>
                <w:lang w:val="lt-LT"/>
              </w:rPr>
              <w:t xml:space="preserve"> kaina, EUR be PVM</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CE49E5" w14:textId="41F54096"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 xml:space="preserve">  Iš viso  paslaugų kaina, EUR be PVM (5=3×5)</w:t>
            </w:r>
          </w:p>
        </w:tc>
      </w:tr>
      <w:tr w:rsidR="0028180F" w14:paraId="12937B66" w14:textId="77777777" w:rsidTr="0028180F">
        <w:trPr>
          <w:trHeight w:val="297"/>
        </w:trPr>
        <w:tc>
          <w:tcPr>
            <w:tcW w:w="309" w:type="pct"/>
            <w:tcBorders>
              <w:top w:val="single" w:sz="4" w:space="0" w:color="auto"/>
              <w:left w:val="single" w:sz="4" w:space="0" w:color="auto"/>
              <w:bottom w:val="single" w:sz="4" w:space="0" w:color="auto"/>
              <w:right w:val="single" w:sz="4" w:space="0" w:color="auto"/>
            </w:tcBorders>
            <w:vAlign w:val="center"/>
            <w:hideMark/>
          </w:tcPr>
          <w:p w14:paraId="43F1284F"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2205" w:type="pct"/>
            <w:tcBorders>
              <w:top w:val="single" w:sz="4" w:space="0" w:color="auto"/>
              <w:left w:val="single" w:sz="4" w:space="0" w:color="auto"/>
              <w:bottom w:val="single" w:sz="4" w:space="0" w:color="auto"/>
              <w:right w:val="single" w:sz="4" w:space="0" w:color="auto"/>
            </w:tcBorders>
            <w:vAlign w:val="center"/>
            <w:hideMark/>
          </w:tcPr>
          <w:p w14:paraId="15A436E5"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2</w:t>
            </w:r>
          </w:p>
        </w:tc>
        <w:tc>
          <w:tcPr>
            <w:tcW w:w="689" w:type="pct"/>
            <w:tcBorders>
              <w:top w:val="single" w:sz="4" w:space="0" w:color="auto"/>
              <w:left w:val="single" w:sz="4" w:space="0" w:color="auto"/>
              <w:bottom w:val="single" w:sz="4" w:space="0" w:color="auto"/>
              <w:right w:val="single" w:sz="4" w:space="0" w:color="auto"/>
            </w:tcBorders>
            <w:vAlign w:val="center"/>
            <w:hideMark/>
          </w:tcPr>
          <w:p w14:paraId="57DA9AA6"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3</w:t>
            </w:r>
          </w:p>
        </w:tc>
        <w:tc>
          <w:tcPr>
            <w:tcW w:w="931" w:type="pct"/>
            <w:tcBorders>
              <w:top w:val="single" w:sz="4" w:space="0" w:color="auto"/>
              <w:left w:val="single" w:sz="4" w:space="0" w:color="auto"/>
              <w:bottom w:val="single" w:sz="4" w:space="0" w:color="auto"/>
              <w:right w:val="single" w:sz="4" w:space="0" w:color="auto"/>
            </w:tcBorders>
            <w:vAlign w:val="center"/>
            <w:hideMark/>
          </w:tcPr>
          <w:p w14:paraId="786BB9A1"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4</w:t>
            </w:r>
          </w:p>
        </w:tc>
        <w:tc>
          <w:tcPr>
            <w:tcW w:w="867" w:type="pct"/>
            <w:tcBorders>
              <w:top w:val="single" w:sz="4" w:space="0" w:color="auto"/>
              <w:left w:val="single" w:sz="4" w:space="0" w:color="auto"/>
              <w:bottom w:val="single" w:sz="4" w:space="0" w:color="auto"/>
              <w:right w:val="single" w:sz="4" w:space="0" w:color="auto"/>
            </w:tcBorders>
            <w:vAlign w:val="center"/>
            <w:hideMark/>
          </w:tcPr>
          <w:p w14:paraId="57BD41D5"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5</w:t>
            </w:r>
          </w:p>
        </w:tc>
      </w:tr>
      <w:tr w:rsidR="0028180F" w14:paraId="6E5953C2" w14:textId="77777777" w:rsidTr="0028180F">
        <w:trPr>
          <w:trHeight w:val="207"/>
        </w:trPr>
        <w:tc>
          <w:tcPr>
            <w:tcW w:w="309" w:type="pct"/>
            <w:tcBorders>
              <w:top w:val="single" w:sz="4" w:space="0" w:color="auto"/>
              <w:left w:val="single" w:sz="4" w:space="0" w:color="auto"/>
              <w:bottom w:val="single" w:sz="4" w:space="0" w:color="auto"/>
              <w:right w:val="single" w:sz="4" w:space="0" w:color="auto"/>
            </w:tcBorders>
            <w:vAlign w:val="center"/>
            <w:hideMark/>
          </w:tcPr>
          <w:p w14:paraId="3EF1A490"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2205" w:type="pct"/>
            <w:tcBorders>
              <w:top w:val="single" w:sz="4" w:space="0" w:color="auto"/>
              <w:left w:val="single" w:sz="4" w:space="0" w:color="auto"/>
              <w:bottom w:val="single" w:sz="4" w:space="0" w:color="auto"/>
              <w:right w:val="single" w:sz="4" w:space="0" w:color="auto"/>
            </w:tcBorders>
            <w:vAlign w:val="center"/>
            <w:hideMark/>
          </w:tcPr>
          <w:p w14:paraId="5742FE1B" w14:textId="21A10B42" w:rsidR="0028180F" w:rsidRDefault="0028180F" w:rsidP="0028180F">
            <w:pPr>
              <w:spacing w:after="0" w:line="240" w:lineRule="auto"/>
              <w:rPr>
                <w:rFonts w:asciiTheme="majorHAnsi" w:hAnsiTheme="majorHAnsi" w:cstheme="majorHAnsi"/>
                <w:sz w:val="22"/>
                <w:lang w:val="lt-LT"/>
              </w:rPr>
            </w:pPr>
            <w:r w:rsidRPr="0028180F">
              <w:rPr>
                <w:rFonts w:asciiTheme="majorHAnsi" w:hAnsiTheme="majorHAnsi" w:cstheme="majorHAnsi"/>
                <w:color w:val="000000" w:themeColor="text1"/>
                <w:sz w:val="22"/>
                <w:lang w:val="lt-LT"/>
              </w:rPr>
              <w:t>Atliekų (baldai – spintos, kėdės, stalai ir kt.) tvarkymo paslaugos, įskaitant atvykimo, atliekų surinkimo, pakrovimo, transportavimo, utilizavimo, sunaikinimą įrodančių dokumentų išrašymo paslaugas ir kitas su pirkimo objektu susijusias paslaugas, turės būti teikiamos visoje Lietuvoje</w:t>
            </w:r>
          </w:p>
        </w:tc>
        <w:tc>
          <w:tcPr>
            <w:tcW w:w="689" w:type="pct"/>
            <w:tcBorders>
              <w:top w:val="single" w:sz="4" w:space="0" w:color="auto"/>
              <w:left w:val="single" w:sz="4" w:space="0" w:color="auto"/>
              <w:bottom w:val="single" w:sz="4" w:space="0" w:color="auto"/>
              <w:right w:val="single" w:sz="4" w:space="0" w:color="auto"/>
            </w:tcBorders>
            <w:vAlign w:val="center"/>
            <w:hideMark/>
          </w:tcPr>
          <w:p w14:paraId="401B2AD3" w14:textId="51391030"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500</w:t>
            </w:r>
          </w:p>
        </w:tc>
        <w:tc>
          <w:tcPr>
            <w:tcW w:w="931" w:type="pct"/>
            <w:tcBorders>
              <w:top w:val="single" w:sz="4" w:space="0" w:color="auto"/>
              <w:left w:val="single" w:sz="4" w:space="0" w:color="auto"/>
              <w:bottom w:val="single" w:sz="4" w:space="0" w:color="auto"/>
              <w:right w:val="single" w:sz="4" w:space="0" w:color="auto"/>
            </w:tcBorders>
            <w:vAlign w:val="center"/>
          </w:tcPr>
          <w:p w14:paraId="6D46B266" w14:textId="77777777" w:rsidR="0028180F" w:rsidRDefault="0028180F" w:rsidP="0028180F">
            <w:pPr>
              <w:spacing w:after="0" w:line="240" w:lineRule="auto"/>
              <w:jc w:val="center"/>
              <w:rPr>
                <w:rFonts w:asciiTheme="majorHAnsi" w:hAnsiTheme="majorHAnsi" w:cstheme="majorHAnsi"/>
                <w:sz w:val="22"/>
                <w:lang w:val="lt-LT"/>
              </w:rPr>
            </w:pPr>
          </w:p>
        </w:tc>
        <w:tc>
          <w:tcPr>
            <w:tcW w:w="867" w:type="pct"/>
            <w:tcBorders>
              <w:top w:val="single" w:sz="4" w:space="0" w:color="auto"/>
              <w:left w:val="single" w:sz="4" w:space="0" w:color="auto"/>
              <w:bottom w:val="single" w:sz="4" w:space="0" w:color="auto"/>
              <w:right w:val="single" w:sz="4" w:space="0" w:color="auto"/>
            </w:tcBorders>
            <w:vAlign w:val="center"/>
          </w:tcPr>
          <w:p w14:paraId="4C36D369" w14:textId="77777777" w:rsidR="0028180F" w:rsidRDefault="0028180F" w:rsidP="0028180F">
            <w:pPr>
              <w:spacing w:after="0" w:line="240" w:lineRule="auto"/>
              <w:jc w:val="center"/>
              <w:rPr>
                <w:rFonts w:asciiTheme="majorHAnsi" w:hAnsiTheme="majorHAnsi" w:cstheme="majorHAnsi"/>
                <w:sz w:val="22"/>
                <w:lang w:val="lt-LT"/>
              </w:rPr>
            </w:pPr>
          </w:p>
        </w:tc>
      </w:tr>
      <w:tr w:rsidR="0028180F" w14:paraId="33E949FB" w14:textId="77777777" w:rsidTr="0028180F">
        <w:trPr>
          <w:trHeight w:val="207"/>
        </w:trPr>
        <w:tc>
          <w:tcPr>
            <w:tcW w:w="4133" w:type="pct"/>
            <w:gridSpan w:val="4"/>
            <w:tcBorders>
              <w:top w:val="single" w:sz="4" w:space="0" w:color="auto"/>
              <w:left w:val="single" w:sz="4" w:space="0" w:color="auto"/>
              <w:bottom w:val="single" w:sz="4" w:space="0" w:color="auto"/>
              <w:right w:val="single" w:sz="4" w:space="0" w:color="auto"/>
            </w:tcBorders>
            <w:vAlign w:val="center"/>
            <w:hideMark/>
          </w:tcPr>
          <w:p w14:paraId="73EF39E7" w14:textId="77777777" w:rsidR="0028180F" w:rsidRDefault="0028180F" w:rsidP="0028180F">
            <w:pPr>
              <w:spacing w:after="0" w:line="240" w:lineRule="auto"/>
              <w:jc w:val="right"/>
              <w:rPr>
                <w:rFonts w:asciiTheme="majorHAnsi" w:hAnsiTheme="majorHAnsi" w:cstheme="majorHAnsi"/>
                <w:b/>
                <w:sz w:val="22"/>
                <w:lang w:val="lt-LT"/>
              </w:rPr>
            </w:pPr>
            <w:r>
              <w:rPr>
                <w:rFonts w:asciiTheme="majorHAnsi" w:hAnsiTheme="majorHAnsi" w:cstheme="majorHAnsi"/>
                <w:b/>
                <w:sz w:val="22"/>
                <w:lang w:val="lt-LT"/>
              </w:rPr>
              <w:t xml:space="preserve">PVM suma, EUR: </w:t>
            </w:r>
          </w:p>
        </w:tc>
        <w:tc>
          <w:tcPr>
            <w:tcW w:w="867" w:type="pct"/>
            <w:tcBorders>
              <w:top w:val="single" w:sz="4" w:space="0" w:color="auto"/>
              <w:left w:val="single" w:sz="4" w:space="0" w:color="auto"/>
              <w:bottom w:val="single" w:sz="4" w:space="0" w:color="auto"/>
              <w:right w:val="single" w:sz="4" w:space="0" w:color="auto"/>
            </w:tcBorders>
            <w:vAlign w:val="center"/>
          </w:tcPr>
          <w:p w14:paraId="3B8D39A5" w14:textId="77777777" w:rsidR="0028180F" w:rsidRDefault="0028180F" w:rsidP="0028180F">
            <w:pPr>
              <w:spacing w:after="0" w:line="240" w:lineRule="auto"/>
              <w:jc w:val="center"/>
              <w:rPr>
                <w:rFonts w:asciiTheme="majorHAnsi" w:hAnsiTheme="majorHAnsi" w:cstheme="majorHAnsi"/>
                <w:sz w:val="22"/>
                <w:lang w:val="lt-LT"/>
              </w:rPr>
            </w:pPr>
          </w:p>
        </w:tc>
      </w:tr>
      <w:tr w:rsidR="0028180F" w14:paraId="2C34EAC1" w14:textId="77777777" w:rsidTr="0028180F">
        <w:trPr>
          <w:trHeight w:val="207"/>
        </w:trPr>
        <w:tc>
          <w:tcPr>
            <w:tcW w:w="4133" w:type="pct"/>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7C7F043" w14:textId="77777777" w:rsidR="0028180F" w:rsidRDefault="0028180F" w:rsidP="0028180F">
            <w:pPr>
              <w:spacing w:after="0" w:line="240" w:lineRule="auto"/>
              <w:jc w:val="right"/>
              <w:rPr>
                <w:rFonts w:asciiTheme="majorHAnsi" w:hAnsiTheme="majorHAnsi" w:cstheme="majorHAnsi"/>
                <w:sz w:val="22"/>
                <w:lang w:val="lt-LT"/>
              </w:rPr>
            </w:pPr>
            <w:r>
              <w:rPr>
                <w:rFonts w:asciiTheme="majorHAnsi" w:hAnsiTheme="majorHAnsi" w:cstheme="majorHAnsi"/>
                <w:b/>
                <w:sz w:val="22"/>
                <w:lang w:val="lt-LT"/>
              </w:rPr>
              <w:t>Suma EUR, su PVM*:</w:t>
            </w:r>
          </w:p>
        </w:tc>
        <w:tc>
          <w:tcPr>
            <w:tcW w:w="86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58F827" w14:textId="77777777" w:rsidR="0028180F" w:rsidRDefault="0028180F" w:rsidP="0028180F">
            <w:pPr>
              <w:spacing w:after="0" w:line="240" w:lineRule="auto"/>
              <w:jc w:val="center"/>
              <w:rPr>
                <w:rFonts w:asciiTheme="majorHAnsi" w:hAnsiTheme="majorHAnsi" w:cstheme="majorHAnsi"/>
                <w:sz w:val="22"/>
                <w:lang w:val="lt-LT"/>
              </w:rPr>
            </w:pPr>
          </w:p>
        </w:tc>
      </w:tr>
    </w:tbl>
    <w:p w14:paraId="051EA7E3" w14:textId="77777777" w:rsidR="0028180F" w:rsidRDefault="0028180F" w:rsidP="0028180F">
      <w:pPr>
        <w:tabs>
          <w:tab w:val="left" w:pos="570"/>
        </w:tabs>
        <w:ind w:right="-31"/>
        <w:jc w:val="both"/>
        <w:rPr>
          <w:rFonts w:asciiTheme="majorHAnsi" w:hAnsiTheme="majorHAnsi" w:cstheme="majorHAnsi"/>
          <w:sz w:val="22"/>
        </w:rPr>
      </w:pPr>
      <w:r>
        <w:rPr>
          <w:rFonts w:asciiTheme="majorHAnsi" w:hAnsiTheme="majorHAnsi" w:cstheme="majorHAnsi"/>
          <w:sz w:val="22"/>
        </w:rPr>
        <w:t xml:space="preserve">*Į paslaugų kainą turi būti įskaičiuota PVM, visi mokesčiai, bei visos kitos išlaidos. Paslaugų teikėjas turi nurodyti kainą EUR su PVM, jei jis yra PVM mokėtojas arba EUR be PVM, jei paslaugų teikėjas yra ne PVM mokėtojas. </w:t>
      </w:r>
    </w:p>
    <w:p w14:paraId="041B64AB" w14:textId="77777777" w:rsidR="0028180F" w:rsidRDefault="0028180F" w:rsidP="0028180F">
      <w:pPr>
        <w:spacing w:after="0" w:line="240" w:lineRule="auto"/>
        <w:ind w:right="-567"/>
        <w:rPr>
          <w:rFonts w:ascii="Calibri Light" w:hAnsi="Calibri Light" w:cs="Calibri Light"/>
          <w:b/>
          <w:i/>
          <w:color w:val="000000" w:themeColor="text1"/>
          <w:sz w:val="22"/>
          <w:szCs w:val="24"/>
        </w:rPr>
      </w:pPr>
      <w:r>
        <w:rPr>
          <w:rFonts w:ascii="Calibri Light" w:hAnsi="Calibri Light" w:cs="Calibri Light"/>
          <w:b/>
          <w:i/>
          <w:color w:val="000000" w:themeColor="text1"/>
          <w:sz w:val="22"/>
        </w:rPr>
        <w:lastRenderedPageBreak/>
        <w:t xml:space="preserve">          * Pastabos: </w:t>
      </w:r>
    </w:p>
    <w:p w14:paraId="29F1A640" w14:textId="77777777" w:rsidR="0028180F" w:rsidRDefault="0028180F" w:rsidP="0028180F">
      <w:pPr>
        <w:spacing w:after="0" w:line="240" w:lineRule="auto"/>
        <w:ind w:right="-567"/>
        <w:jc w:val="both"/>
        <w:rPr>
          <w:rFonts w:ascii="Calibri Light" w:hAnsi="Calibri Light" w:cs="Calibri Light"/>
          <w:i/>
          <w:color w:val="000000" w:themeColor="text1"/>
          <w:sz w:val="20"/>
          <w:szCs w:val="20"/>
        </w:rPr>
      </w:pPr>
      <w:r>
        <w:rPr>
          <w:rFonts w:ascii="Calibri Light" w:hAnsi="Calibri Light" w:cs="Calibri Light"/>
          <w:i/>
          <w:color w:val="000000" w:themeColor="text1"/>
          <w:sz w:val="20"/>
          <w:szCs w:val="20"/>
        </w:rPr>
        <w:t xml:space="preserve">          1) Nurodyti preliminarūs kiekiai bus naudojami tik pasiūlymų vertinime ir nebus laikomi maksimaliais.</w:t>
      </w:r>
    </w:p>
    <w:p w14:paraId="3683AC95" w14:textId="77777777" w:rsidR="0028180F" w:rsidRDefault="0028180F" w:rsidP="0028180F">
      <w:pPr>
        <w:spacing w:after="0" w:line="240" w:lineRule="auto"/>
        <w:ind w:right="-567"/>
        <w:jc w:val="both"/>
        <w:rPr>
          <w:rFonts w:ascii="Calibri Light" w:hAnsi="Calibri Light" w:cs="Calibri Light"/>
          <w:i/>
          <w:color w:val="000000" w:themeColor="text1"/>
          <w:sz w:val="20"/>
          <w:szCs w:val="20"/>
          <w:lang w:eastAsia="lt-LT"/>
        </w:rPr>
      </w:pPr>
      <w:r>
        <w:rPr>
          <w:rFonts w:ascii="Calibri Light" w:hAnsi="Calibri Light" w:cs="Calibri Light"/>
          <w:bCs/>
          <w:i/>
          <w:color w:val="000000" w:themeColor="text1"/>
          <w:sz w:val="20"/>
          <w:szCs w:val="20"/>
        </w:rPr>
        <w:t xml:space="preserve">          2) </w:t>
      </w:r>
      <w:r>
        <w:rPr>
          <w:rFonts w:ascii="Calibri Light" w:hAnsi="Calibri Light" w:cs="Calibri Light"/>
          <w:i/>
          <w:color w:val="000000" w:themeColor="text1"/>
          <w:sz w:val="20"/>
          <w:szCs w:val="20"/>
          <w:lang w:eastAsia="lt-LT"/>
        </w:rPr>
        <w:t>Perkančioji organizacija neįsipareigoja įsigyti viso preliminaraus priemonių kiekio, o paslaugas pirks pagal savo faktinį poreikį pagal vienkartinius užsakymus.</w:t>
      </w:r>
    </w:p>
    <w:p w14:paraId="7480A6F8" w14:textId="764ED652" w:rsidR="0028180F" w:rsidRDefault="0028180F" w:rsidP="0028180F">
      <w:pPr>
        <w:spacing w:after="0" w:line="240" w:lineRule="auto"/>
        <w:ind w:right="-567"/>
        <w:jc w:val="both"/>
        <w:rPr>
          <w:rFonts w:ascii="Calibri Light" w:hAnsi="Calibri Light" w:cs="Calibri Light"/>
          <w:color w:val="000000" w:themeColor="text1"/>
          <w:sz w:val="20"/>
          <w:szCs w:val="20"/>
        </w:rPr>
      </w:pPr>
      <w:r>
        <w:rPr>
          <w:rFonts w:ascii="Calibri Light" w:hAnsi="Calibri Light" w:cs="Calibri Light"/>
          <w:i/>
          <w:color w:val="000000" w:themeColor="text1"/>
          <w:sz w:val="20"/>
          <w:szCs w:val="20"/>
        </w:rPr>
        <w:t xml:space="preserve">          3)</w:t>
      </w:r>
      <w:r>
        <w:rPr>
          <w:rFonts w:ascii="Calibri Light" w:hAnsi="Calibri Light" w:cs="Calibri Light"/>
          <w:b/>
          <w:i/>
          <w:color w:val="000000" w:themeColor="text1"/>
          <w:sz w:val="20"/>
          <w:szCs w:val="20"/>
        </w:rPr>
        <w:t xml:space="preserve"> </w:t>
      </w:r>
      <w:r>
        <w:rPr>
          <w:rFonts w:ascii="Calibri Light" w:hAnsi="Calibri Light" w:cs="Calibri Light"/>
          <w:i/>
          <w:color w:val="000000" w:themeColor="text1"/>
          <w:sz w:val="20"/>
          <w:szCs w:val="20"/>
        </w:rPr>
        <w:t xml:space="preserve">Maksimali sutarties vertė (24 mėn. laikotarpiui) yra </w:t>
      </w:r>
      <w:r w:rsidRPr="0028180F">
        <w:rPr>
          <w:rFonts w:ascii="Calibri Light" w:hAnsi="Calibri Light" w:cs="Calibri Light"/>
          <w:b/>
          <w:bCs/>
          <w:i/>
          <w:color w:val="000000" w:themeColor="text1"/>
          <w:sz w:val="20"/>
          <w:szCs w:val="20"/>
        </w:rPr>
        <w:t>14</w:t>
      </w:r>
      <w:r>
        <w:rPr>
          <w:rFonts w:ascii="Calibri Light" w:hAnsi="Calibri Light" w:cs="Calibri Light"/>
          <w:b/>
          <w:bCs/>
          <w:i/>
          <w:color w:val="000000" w:themeColor="text1"/>
          <w:sz w:val="20"/>
          <w:szCs w:val="20"/>
        </w:rPr>
        <w:t xml:space="preserve"> </w:t>
      </w:r>
      <w:r w:rsidRPr="0028180F">
        <w:rPr>
          <w:rFonts w:ascii="Calibri Light" w:hAnsi="Calibri Light" w:cs="Calibri Light"/>
          <w:b/>
          <w:bCs/>
          <w:i/>
          <w:color w:val="000000" w:themeColor="text1"/>
          <w:sz w:val="20"/>
          <w:szCs w:val="20"/>
        </w:rPr>
        <w:t>876,03 </w:t>
      </w:r>
      <w:r w:rsidRPr="0028180F">
        <w:rPr>
          <w:rFonts w:ascii="Calibri Light" w:hAnsi="Calibri Light" w:cs="Calibri Light"/>
          <w:b/>
          <w:bCs/>
          <w:i/>
          <w:color w:val="000000" w:themeColor="text1"/>
          <w:sz w:val="20"/>
          <w:szCs w:val="20"/>
          <w:shd w:val="clear" w:color="auto" w:fill="FFFFFF"/>
        </w:rPr>
        <w:t>EUR be PVM (</w:t>
      </w:r>
      <w:r w:rsidRPr="0028180F">
        <w:rPr>
          <w:rFonts w:ascii="Calibri Light" w:hAnsi="Calibri Light" w:cs="Calibri Light"/>
          <w:b/>
          <w:bCs/>
          <w:i/>
          <w:color w:val="000000" w:themeColor="text1"/>
          <w:sz w:val="20"/>
          <w:szCs w:val="20"/>
        </w:rPr>
        <w:t>18 000,00 EUR su PVM</w:t>
      </w:r>
      <w:r>
        <w:rPr>
          <w:rFonts w:ascii="Calibri Light" w:hAnsi="Calibri Light" w:cs="Calibri Light"/>
          <w:i/>
          <w:color w:val="000000" w:themeColor="text1"/>
          <w:sz w:val="20"/>
          <w:szCs w:val="20"/>
        </w:rPr>
        <w:t>). Sutartis bus vykdoma vadovaujantis sutarties vertės išpirkimu.  Pradinės sutarties vertė bus lygi maksimaliai pirkimui skirtai lėšų sumai be PVM pirkimo dokumentuose ir sutartyje nurodytų, paslaugų įsigijimui tiekėjo pasiūlyme nurodytais įkainiais be PVM.</w:t>
      </w:r>
    </w:p>
    <w:p w14:paraId="1DB1C983" w14:textId="77777777" w:rsidR="00862E74" w:rsidRDefault="00862E74" w:rsidP="00862E74">
      <w:pPr>
        <w:pStyle w:val="ListParagraph"/>
        <w:tabs>
          <w:tab w:val="left" w:pos="0"/>
        </w:tabs>
        <w:ind w:hanging="720"/>
        <w:rPr>
          <w:rFonts w:ascii="Calibri Light" w:hAnsi="Calibri Light" w:cs="Calibri Light"/>
          <w:i/>
          <w:sz w:val="20"/>
          <w:szCs w:val="20"/>
          <w:lang w:val="lt-LT"/>
        </w:rPr>
      </w:pPr>
    </w:p>
    <w:p w14:paraId="11D6B378" w14:textId="77777777" w:rsidR="00734A5B" w:rsidRPr="009F033D" w:rsidRDefault="00734A5B">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9F033D" w14:paraId="5D32B237" w14:textId="77777777">
        <w:tc>
          <w:tcPr>
            <w:tcW w:w="9638" w:type="dxa"/>
            <w:tcMar>
              <w:top w:w="0" w:type="dxa"/>
              <w:left w:w="108" w:type="dxa"/>
              <w:bottom w:w="0" w:type="dxa"/>
              <w:right w:w="108" w:type="dxa"/>
            </w:tcMar>
            <w:vAlign w:val="center"/>
          </w:tcPr>
          <w:p w14:paraId="6A8A7836" w14:textId="3710CF4D" w:rsidR="0049243F" w:rsidRPr="009F033D" w:rsidRDefault="00AE2E14">
            <w:pPr>
              <w:pStyle w:val="ListParagraph"/>
              <w:tabs>
                <w:tab w:val="left" w:pos="993"/>
              </w:tabs>
              <w:ind w:left="0"/>
              <w:jc w:val="both"/>
              <w:rPr>
                <w:rFonts w:ascii="Calibri Light" w:hAnsi="Calibri Light" w:cs="Calibri Light"/>
                <w:sz w:val="20"/>
                <w:szCs w:val="20"/>
                <w:lang w:val="lt-LT"/>
              </w:rPr>
            </w:pPr>
            <w:r w:rsidRPr="009F033D">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9F033D">
              <w:rPr>
                <w:rFonts w:ascii="Calibri Light" w:hAnsi="Calibri Light" w:cs="Calibri Light"/>
                <w:spacing w:val="-4"/>
                <w:sz w:val="20"/>
                <w:szCs w:val="20"/>
                <w:lang w:val="lt-LT" w:eastAsia="ar-SA"/>
              </w:rPr>
              <w:t xml:space="preserve"> Pateikdamas </w:t>
            </w:r>
            <w:hyperlink r:id="rId8" w:history="1">
              <w:r w:rsidRPr="009F033D">
                <w:rPr>
                  <w:rStyle w:val="Hyperlink"/>
                  <w:rFonts w:ascii="Calibri Light" w:hAnsi="Calibri Light" w:cs="Calibri Light"/>
                  <w:sz w:val="20"/>
                  <w:szCs w:val="20"/>
                  <w:lang w:val="lt-LT"/>
                </w:rPr>
                <w:t>CVP IS</w:t>
              </w:r>
            </w:hyperlink>
            <w:r w:rsidRPr="009F033D">
              <w:rPr>
                <w:rFonts w:ascii="Calibri Light" w:hAnsi="Calibri Light" w:cs="Calibri Light"/>
                <w:sz w:val="20"/>
                <w:szCs w:val="20"/>
                <w:lang w:val="lt-LT"/>
              </w:rPr>
              <w:t xml:space="preserve"> </w:t>
            </w:r>
            <w:r w:rsidRPr="009F033D">
              <w:rPr>
                <w:rFonts w:ascii="Calibri Light" w:hAnsi="Calibri Light" w:cs="Calibri Light"/>
                <w:spacing w:val="-4"/>
                <w:sz w:val="20"/>
                <w:szCs w:val="20"/>
                <w:lang w:val="lt-LT" w:eastAsia="ar-SA"/>
              </w:rPr>
              <w:t>priemonėmis pateiktą pasiūlymą patvirtinu, kad dokumentų skaitmeninės</w:t>
            </w:r>
            <w:r w:rsidRPr="009F033D">
              <w:rPr>
                <w:rFonts w:ascii="Calibri Light" w:hAnsi="Calibri Light" w:cs="Calibri Light"/>
                <w:sz w:val="20"/>
                <w:szCs w:val="20"/>
                <w:lang w:val="lt-LT" w:eastAsia="ar-SA"/>
              </w:rPr>
              <w:t xml:space="preserve"> kopijos ir elektroninėmis priemonėmis pateikti duomenys yra </w:t>
            </w:r>
            <w:r w:rsidRPr="009F033D">
              <w:rPr>
                <w:rFonts w:ascii="Calibri Light" w:hAnsi="Calibri Light" w:cs="Calibri Light"/>
                <w:color w:val="000000" w:themeColor="text1"/>
                <w:sz w:val="20"/>
                <w:szCs w:val="20"/>
                <w:lang w:val="lt-LT" w:eastAsia="ar-SA"/>
              </w:rPr>
              <w:t>tikri</w:t>
            </w:r>
            <w:r w:rsidR="00A92611" w:rsidRPr="009F033D">
              <w:rPr>
                <w:rFonts w:ascii="Calibri Light" w:hAnsi="Calibri Light" w:cs="Calibri Light"/>
                <w:color w:val="000000" w:themeColor="text1"/>
                <w:sz w:val="20"/>
                <w:szCs w:val="20"/>
                <w:lang w:val="lt-LT"/>
              </w:rPr>
              <w:t>, teisingi ir apima viską, ko reikia tinkamam sutarties įvykdymui.</w:t>
            </w:r>
            <w:r w:rsidR="003F06D9" w:rsidRPr="009F033D">
              <w:rPr>
                <w:rFonts w:ascii="Calibri Light" w:hAnsi="Calibri Light" w:cs="Calibri Light"/>
                <w:color w:val="000000" w:themeColor="text1"/>
                <w:sz w:val="20"/>
                <w:szCs w:val="20"/>
                <w:lang w:val="lt-LT"/>
              </w:rPr>
              <w:t xml:space="preserve"> </w:t>
            </w:r>
          </w:p>
        </w:tc>
      </w:tr>
    </w:tbl>
    <w:p w14:paraId="44A67343" w14:textId="77777777" w:rsidR="004F2366" w:rsidRPr="009F033D" w:rsidRDefault="004F2366">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9F033D" w14:paraId="3EA923F3" w14:textId="77777777" w:rsidTr="00BE34EB">
        <w:tc>
          <w:tcPr>
            <w:tcW w:w="1846" w:type="pct"/>
            <w:tcBorders>
              <w:top w:val="nil"/>
              <w:left w:val="nil"/>
              <w:right w:val="nil"/>
            </w:tcBorders>
            <w:vAlign w:val="center"/>
          </w:tcPr>
          <w:p w14:paraId="6D26C1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r>
      <w:tr w:rsidR="009038A0" w:rsidRPr="009F033D" w14:paraId="2B16D205" w14:textId="77777777" w:rsidTr="00BE34EB">
        <w:trPr>
          <w:trHeight w:val="158"/>
        </w:trPr>
        <w:tc>
          <w:tcPr>
            <w:tcW w:w="1846" w:type="pct"/>
            <w:tcBorders>
              <w:left w:val="nil"/>
              <w:bottom w:val="nil"/>
              <w:right w:val="nil"/>
            </w:tcBorders>
          </w:tcPr>
          <w:p w14:paraId="79D50408"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(Parašas*</w:t>
            </w:r>
            <w:r w:rsidR="00D85758" w:rsidRPr="009F033D">
              <w:rPr>
                <w:rStyle w:val="FootnoteReference"/>
                <w:rFonts w:ascii="Calibri Light" w:hAnsi="Calibri Light" w:cs="Calibri Light"/>
                <w:sz w:val="16"/>
                <w:szCs w:val="16"/>
                <w:lang w:val="lt-LT"/>
              </w:rPr>
              <w:footnoteReference w:id="5"/>
            </w:r>
            <w:r w:rsidRPr="009F033D">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9F033D" w:rsidRDefault="009038A0" w:rsidP="00BE34EB">
            <w:pPr>
              <w:pStyle w:val="Pagrindinistekstas1"/>
              <w:tabs>
                <w:tab w:val="left" w:pos="3969"/>
              </w:tabs>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(Vardas, pavardė)</w:t>
            </w:r>
          </w:p>
          <w:p w14:paraId="75752B9B" w14:textId="77777777" w:rsidR="009038A0" w:rsidRPr="009F033D" w:rsidRDefault="009038A0" w:rsidP="00BE34EB">
            <w:pPr>
              <w:pStyle w:val="Pagrindinistekstas1"/>
              <w:ind w:firstLine="0"/>
              <w:rPr>
                <w:rFonts w:ascii="Calibri Light" w:hAnsi="Calibri Light" w:cs="Calibri Light"/>
                <w:sz w:val="16"/>
                <w:szCs w:val="16"/>
                <w:lang w:val="lt-LT"/>
              </w:rPr>
            </w:pPr>
          </w:p>
        </w:tc>
      </w:tr>
    </w:tbl>
    <w:p w14:paraId="2583D545" w14:textId="77777777" w:rsidR="009038A0" w:rsidRPr="009F033D" w:rsidRDefault="009038A0" w:rsidP="009038A0">
      <w:pPr>
        <w:tabs>
          <w:tab w:val="left" w:pos="1089"/>
        </w:tabs>
        <w:spacing w:after="0" w:line="312" w:lineRule="auto"/>
        <w:rPr>
          <w:rFonts w:ascii="Calibri Light" w:hAnsi="Calibri Light" w:cs="Calibri Light"/>
          <w:sz w:val="22"/>
        </w:rPr>
      </w:pPr>
    </w:p>
    <w:sectPr w:rsidR="009038A0" w:rsidRPr="009F033D"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21C88" w14:textId="77777777" w:rsidR="00440C00" w:rsidRDefault="00440C00">
      <w:pPr>
        <w:spacing w:after="0" w:line="240" w:lineRule="auto"/>
      </w:pPr>
      <w:r>
        <w:separator/>
      </w:r>
    </w:p>
  </w:endnote>
  <w:endnote w:type="continuationSeparator" w:id="0">
    <w:p w14:paraId="61E6A72E" w14:textId="77777777" w:rsidR="00440C00" w:rsidRDefault="00440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88F46" w14:textId="77777777" w:rsidR="00440C00" w:rsidRDefault="00440C00">
      <w:pPr>
        <w:spacing w:after="0" w:line="240" w:lineRule="auto"/>
      </w:pPr>
      <w:r>
        <w:rPr>
          <w:color w:val="000000"/>
        </w:rPr>
        <w:separator/>
      </w:r>
    </w:p>
  </w:footnote>
  <w:footnote w:type="continuationSeparator" w:id="0">
    <w:p w14:paraId="73407BEC" w14:textId="77777777" w:rsidR="00440C00" w:rsidRDefault="00440C00">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28180F" w:rsidRDefault="00BE4C39" w:rsidP="00BE4C39">
      <w:pPr>
        <w:pStyle w:val="FootnoteText"/>
        <w:rPr>
          <w:rFonts w:asciiTheme="majorHAnsi" w:hAnsiTheme="majorHAnsi" w:cstheme="majorHAnsi"/>
          <w:b/>
          <w:sz w:val="16"/>
          <w:szCs w:val="16"/>
          <w:lang w:val="lt-LT"/>
        </w:rPr>
      </w:pPr>
      <w:r w:rsidRPr="0028180F">
        <w:rPr>
          <w:rStyle w:val="FootnoteReference"/>
          <w:rFonts w:asciiTheme="majorHAnsi" w:hAnsiTheme="majorHAnsi" w:cstheme="majorHAnsi"/>
          <w:b/>
          <w:sz w:val="16"/>
          <w:szCs w:val="16"/>
        </w:rPr>
        <w:footnoteRef/>
      </w:r>
      <w:r w:rsidRPr="0028180F">
        <w:rPr>
          <w:rFonts w:asciiTheme="majorHAnsi" w:hAnsiTheme="majorHAnsi" w:cstheme="majorHAnsi"/>
          <w:b/>
          <w:sz w:val="16"/>
          <w:szCs w:val="16"/>
          <w:lang w:val="lt-LT"/>
        </w:rPr>
        <w:t xml:space="preserve"> Taikoma, jei kvalifikacijai įrodyti tiekėjas pasitelkia </w:t>
      </w:r>
      <w:proofErr w:type="spellStart"/>
      <w:r w:rsidRPr="0028180F">
        <w:rPr>
          <w:rFonts w:asciiTheme="majorHAnsi" w:hAnsiTheme="majorHAnsi" w:cstheme="majorHAnsi"/>
          <w:b/>
          <w:sz w:val="16"/>
          <w:szCs w:val="16"/>
          <w:lang w:val="lt-LT"/>
        </w:rPr>
        <w:t>kvazisubtiekėjus</w:t>
      </w:r>
      <w:proofErr w:type="spellEnd"/>
      <w:r w:rsidRPr="0028180F">
        <w:rPr>
          <w:rFonts w:asciiTheme="majorHAnsi" w:hAnsiTheme="majorHAnsi" w:cstheme="majorHAnsi"/>
          <w:b/>
          <w:sz w:val="16"/>
          <w:szCs w:val="16"/>
          <w:lang w:val="lt-LT"/>
        </w:rPr>
        <w:t>, kurie pasiūlymo pateikimo metu nėra tiekėjo darbuotojai, tačiau jie bus įdarbinti laimėjimo ir Sutarties sudarymo atveju.</w:t>
      </w:r>
    </w:p>
  </w:footnote>
  <w:footnote w:id="3">
    <w:p w14:paraId="74C0E9BD" w14:textId="6FD5E5B6" w:rsidR="00BE4C39" w:rsidRPr="0028180F" w:rsidRDefault="00BE4C39" w:rsidP="006F2426">
      <w:pPr>
        <w:pStyle w:val="FootnoteText"/>
        <w:tabs>
          <w:tab w:val="clear" w:pos="360"/>
        </w:tabs>
        <w:ind w:left="0" w:firstLine="0"/>
        <w:rPr>
          <w:rFonts w:asciiTheme="majorHAnsi" w:hAnsiTheme="majorHAnsi" w:cstheme="majorHAnsi"/>
          <w:b/>
          <w:sz w:val="16"/>
          <w:szCs w:val="16"/>
          <w:lang w:val="lt-LT"/>
        </w:rPr>
      </w:pPr>
      <w:r w:rsidRPr="0028180F">
        <w:rPr>
          <w:rStyle w:val="FootnoteReference"/>
          <w:rFonts w:asciiTheme="majorHAnsi" w:hAnsiTheme="majorHAnsi" w:cstheme="majorHAnsi"/>
          <w:b/>
          <w:sz w:val="16"/>
          <w:szCs w:val="16"/>
        </w:rPr>
        <w:footnoteRef/>
      </w:r>
      <w:r w:rsidRPr="0028180F">
        <w:rPr>
          <w:rFonts w:asciiTheme="majorHAnsi" w:hAnsiTheme="majorHAnsi" w:cstheme="majorHAnsi"/>
          <w:b/>
          <w:sz w:val="16"/>
          <w:szCs w:val="16"/>
          <w:lang w:val="lt-LT"/>
        </w:rPr>
        <w:t xml:space="preserve"> Taikoma, jeigu kvalifikacijai atitikti tiekėjas naudosis Tiekėjo kvalifikacijos reikalavimų nustatymo metodikos 8.3 punkte nurodytų trečiųjų asmenų, kurie tiesiogiai aktyviai, savo veiksmais neprisidės</w:t>
      </w:r>
      <w:r w:rsidR="006F2426" w:rsidRPr="0028180F">
        <w:rPr>
          <w:rFonts w:asciiTheme="majorHAnsi" w:hAnsiTheme="majorHAnsi" w:cstheme="majorHAnsi"/>
          <w:b/>
          <w:sz w:val="16"/>
          <w:szCs w:val="16"/>
          <w:lang w:val="lt-LT"/>
        </w:rPr>
        <w:t xml:space="preserve"> </w:t>
      </w:r>
      <w:r w:rsidRPr="0028180F">
        <w:rPr>
          <w:rFonts w:asciiTheme="majorHAnsi" w:hAnsiTheme="majorHAnsi" w:cstheme="majorHAnsi"/>
          <w:b/>
          <w:sz w:val="16"/>
          <w:szCs w:val="16"/>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28180F">
        <w:rPr>
          <w:rFonts w:asciiTheme="majorHAnsi" w:hAnsiTheme="majorHAnsi" w:cstheme="majorHAnsi"/>
          <w:b/>
          <w:sz w:val="16"/>
          <w:szCs w:val="16"/>
          <w:vertAlign w:val="superscript"/>
        </w:rPr>
        <w:footnoteRef/>
      </w:r>
      <w:r w:rsidR="006F2426" w:rsidRPr="0028180F">
        <w:rPr>
          <w:rFonts w:asciiTheme="majorHAnsi" w:hAnsiTheme="majorHAnsi" w:cstheme="majorHAnsi"/>
          <w:b/>
          <w:sz w:val="16"/>
          <w:szCs w:val="16"/>
        </w:rPr>
        <w:t xml:space="preserve"> </w:t>
      </w:r>
      <w:r w:rsidR="00E333DC" w:rsidRPr="0028180F">
        <w:rPr>
          <w:rFonts w:asciiTheme="majorHAnsi" w:hAnsiTheme="majorHAnsi" w:cstheme="majorHAnsi"/>
          <w:color w:val="000000" w:themeColor="text1"/>
          <w:sz w:val="16"/>
          <w:szCs w:val="16"/>
        </w:rPr>
        <w:t xml:space="preserve">Tiekėjas turi pateikti įrodymą, </w:t>
      </w:r>
      <w:r w:rsidRPr="0028180F">
        <w:rPr>
          <w:rFonts w:asciiTheme="majorHAnsi" w:hAnsiTheme="majorHAnsi" w:cstheme="majorHAnsi"/>
          <w:color w:val="000000" w:themeColor="text1"/>
          <w:sz w:val="16"/>
          <w:szCs w:val="16"/>
        </w:rPr>
        <w:t xml:space="preserve">kuriame nurodoma, kuo ir kokia dalimi bus remiamasi kitų ūkio subjektų </w:t>
      </w:r>
      <w:r w:rsidRPr="0028180F">
        <w:rPr>
          <w:rFonts w:asciiTheme="majorHAnsi" w:hAnsiTheme="majorHAnsi" w:cstheme="majorHAnsi"/>
          <w:noProof/>
          <w:color w:val="000000" w:themeColor="text1"/>
          <w:sz w:val="16"/>
          <w:szCs w:val="16"/>
        </w:rPr>
        <w:t>pajėgumais</w:t>
      </w:r>
      <w:r w:rsidRPr="0028180F">
        <w:rPr>
          <w:rFonts w:asciiTheme="majorHAnsi" w:hAnsiTheme="majorHAnsi" w:cstheme="majorHAnsi"/>
          <w:color w:val="000000" w:themeColor="text1"/>
          <w:sz w:val="16"/>
          <w:szCs w:val="16"/>
        </w:rPr>
        <w:t xml:space="preserve"> ir patvirtinantį, kad tiekėjas jų </w:t>
      </w:r>
      <w:r w:rsidRPr="0028180F">
        <w:rPr>
          <w:rFonts w:asciiTheme="majorHAnsi" w:hAnsiTheme="majorHAnsi" w:cstheme="majorHAnsi"/>
          <w:noProof/>
          <w:color w:val="000000" w:themeColor="text1"/>
          <w:sz w:val="16"/>
          <w:szCs w:val="16"/>
        </w:rPr>
        <w:t>pajėgumais, priemonėmis</w:t>
      </w:r>
      <w:r w:rsidRPr="0028180F">
        <w:rPr>
          <w:rFonts w:asciiTheme="majorHAnsi" w:hAnsiTheme="majorHAnsi" w:cstheme="majorHAnsi"/>
          <w:color w:val="000000" w:themeColor="text1"/>
          <w:sz w:val="16"/>
          <w:szCs w:val="16"/>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55C0"/>
    <w:rsid w:val="00217D3B"/>
    <w:rsid w:val="00225240"/>
    <w:rsid w:val="002417FD"/>
    <w:rsid w:val="002528F8"/>
    <w:rsid w:val="00261703"/>
    <w:rsid w:val="0028180F"/>
    <w:rsid w:val="002B1617"/>
    <w:rsid w:val="002B7236"/>
    <w:rsid w:val="002C695D"/>
    <w:rsid w:val="002F5DDE"/>
    <w:rsid w:val="002F7770"/>
    <w:rsid w:val="00347E0B"/>
    <w:rsid w:val="00385FF7"/>
    <w:rsid w:val="003A3E70"/>
    <w:rsid w:val="003C02C2"/>
    <w:rsid w:val="003C540B"/>
    <w:rsid w:val="003E39DB"/>
    <w:rsid w:val="003F06D9"/>
    <w:rsid w:val="003F16C2"/>
    <w:rsid w:val="00440C00"/>
    <w:rsid w:val="00442479"/>
    <w:rsid w:val="00444343"/>
    <w:rsid w:val="00447A86"/>
    <w:rsid w:val="004622C1"/>
    <w:rsid w:val="00477B38"/>
    <w:rsid w:val="0049243F"/>
    <w:rsid w:val="00497126"/>
    <w:rsid w:val="004A6B82"/>
    <w:rsid w:val="004C105A"/>
    <w:rsid w:val="004D7EB1"/>
    <w:rsid w:val="004F2366"/>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62E74"/>
    <w:rsid w:val="00884A11"/>
    <w:rsid w:val="0089049F"/>
    <w:rsid w:val="00897DD1"/>
    <w:rsid w:val="008B2E05"/>
    <w:rsid w:val="008B6D00"/>
    <w:rsid w:val="008C050F"/>
    <w:rsid w:val="008E21BB"/>
    <w:rsid w:val="008E2DB0"/>
    <w:rsid w:val="009038A0"/>
    <w:rsid w:val="00904FA7"/>
    <w:rsid w:val="00933C70"/>
    <w:rsid w:val="00966861"/>
    <w:rsid w:val="009C62C2"/>
    <w:rsid w:val="009E59AD"/>
    <w:rsid w:val="009F033D"/>
    <w:rsid w:val="00A64AA8"/>
    <w:rsid w:val="00A92611"/>
    <w:rsid w:val="00AE2E14"/>
    <w:rsid w:val="00B36663"/>
    <w:rsid w:val="00B42E6E"/>
    <w:rsid w:val="00B5170E"/>
    <w:rsid w:val="00B92624"/>
    <w:rsid w:val="00B96360"/>
    <w:rsid w:val="00BD1DA5"/>
    <w:rsid w:val="00BE18BD"/>
    <w:rsid w:val="00BE4C39"/>
    <w:rsid w:val="00C003BD"/>
    <w:rsid w:val="00C64A19"/>
    <w:rsid w:val="00C77606"/>
    <w:rsid w:val="00CA47E7"/>
    <w:rsid w:val="00CA541D"/>
    <w:rsid w:val="00CB6876"/>
    <w:rsid w:val="00D0646D"/>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53B3E"/>
    <w:rsid w:val="00F7766E"/>
    <w:rsid w:val="00F85C68"/>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5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9F03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3409</Words>
  <Characters>1944</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30</cp:revision>
  <dcterms:created xsi:type="dcterms:W3CDTF">2023-01-10T08:54:00Z</dcterms:created>
  <dcterms:modified xsi:type="dcterms:W3CDTF">2025-09-25T13:15:00Z</dcterms:modified>
</cp:coreProperties>
</file>